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6A0" w:rsidRPr="00D5292E" w:rsidRDefault="00636BE9">
      <w:pPr>
        <w:rPr>
          <w:rFonts w:ascii="Times New Roman" w:hAnsi="Times New Roman" w:cs="Times New Roman"/>
          <w:b/>
          <w:sz w:val="28"/>
          <w:szCs w:val="28"/>
        </w:rPr>
      </w:pPr>
      <w:r w:rsidRPr="00D5292E">
        <w:rPr>
          <w:rFonts w:ascii="Times New Roman" w:hAnsi="Times New Roman" w:cs="Times New Roman"/>
          <w:b/>
          <w:sz w:val="28"/>
          <w:szCs w:val="28"/>
        </w:rPr>
        <w:t>Проблемы и перспективы национальной художественной пропаганды в СМИ</w:t>
      </w:r>
    </w:p>
    <w:p w:rsidR="00636BE9" w:rsidRPr="00D5292E" w:rsidRDefault="00D5292E" w:rsidP="00636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bookmarkStart w:id="0" w:name="_GoBack"/>
      <w:bookmarkEnd w:id="0"/>
      <w:r w:rsidR="00636BE9" w:rsidRPr="00D5292E">
        <w:rPr>
          <w:rFonts w:ascii="Times New Roman" w:hAnsi="Times New Roman" w:cs="Times New Roman"/>
          <w:sz w:val="28"/>
          <w:szCs w:val="28"/>
        </w:rPr>
        <w:t>Очевидно, что большую роль в пропаганде национального искусства играют телеканалы. Даже через определенные серьезные, серьезные программы на телеканалах можно приблизиться к реальности. Казахскому телевидению в этом году исполнилось 60 лет. Его правопреемник, национальный телеканал "</w:t>
      </w:r>
      <w:proofErr w:type="spellStart"/>
      <w:r w:rsidR="00636BE9" w:rsidRPr="00D5292E">
        <w:rPr>
          <w:rFonts w:ascii="Times New Roman" w:hAnsi="Times New Roman" w:cs="Times New Roman"/>
          <w:sz w:val="28"/>
          <w:szCs w:val="28"/>
        </w:rPr>
        <w:t>Qazaqstan</w:t>
      </w:r>
      <w:proofErr w:type="spellEnd"/>
      <w:r w:rsidR="00636BE9" w:rsidRPr="00D5292E">
        <w:rPr>
          <w:rFonts w:ascii="Times New Roman" w:hAnsi="Times New Roman" w:cs="Times New Roman"/>
          <w:sz w:val="28"/>
          <w:szCs w:val="28"/>
        </w:rPr>
        <w:t>", с 1 сентября 2011 года перешел на 100-процентное вещание на казахском языке.</w:t>
      </w:r>
    </w:p>
    <w:p w:rsidR="00D5292E" w:rsidRPr="00D5292E" w:rsidRDefault="00636BE9" w:rsidP="00D5292E">
      <w:pPr>
        <w:rPr>
          <w:rFonts w:ascii="Times New Roman" w:hAnsi="Times New Roman" w:cs="Times New Roman"/>
          <w:sz w:val="28"/>
          <w:szCs w:val="28"/>
        </w:rPr>
      </w:pPr>
      <w:r w:rsidRPr="00D5292E">
        <w:rPr>
          <w:rFonts w:ascii="Times New Roman" w:hAnsi="Times New Roman" w:cs="Times New Roman"/>
          <w:sz w:val="28"/>
          <w:szCs w:val="28"/>
        </w:rPr>
        <w:t>В свое время в литературно-музыкальной программе «</w:t>
      </w:r>
      <w:proofErr w:type="spellStart"/>
      <w:r w:rsidRPr="00D5292E">
        <w:rPr>
          <w:rFonts w:ascii="Times New Roman" w:hAnsi="Times New Roman" w:cs="Times New Roman"/>
          <w:sz w:val="28"/>
          <w:szCs w:val="28"/>
        </w:rPr>
        <w:t>Асыл</w:t>
      </w:r>
      <w:proofErr w:type="spellEnd"/>
      <w:r w:rsidRPr="00D52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92E">
        <w:rPr>
          <w:rFonts w:ascii="Times New Roman" w:hAnsi="Times New Roman" w:cs="Times New Roman"/>
          <w:sz w:val="28"/>
          <w:szCs w:val="28"/>
        </w:rPr>
        <w:t>мұра</w:t>
      </w:r>
      <w:proofErr w:type="spellEnd"/>
      <w:r w:rsidRPr="00D5292E">
        <w:rPr>
          <w:rFonts w:ascii="Times New Roman" w:hAnsi="Times New Roman" w:cs="Times New Roman"/>
          <w:sz w:val="28"/>
          <w:szCs w:val="28"/>
        </w:rPr>
        <w:t xml:space="preserve">» на телеканале </w:t>
      </w:r>
      <w:proofErr w:type="spellStart"/>
      <w:r w:rsidRPr="00D5292E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D5292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5292E">
        <w:rPr>
          <w:rFonts w:ascii="Times New Roman" w:hAnsi="Times New Roman" w:cs="Times New Roman"/>
          <w:sz w:val="28"/>
          <w:szCs w:val="28"/>
        </w:rPr>
        <w:t>Жанибек</w:t>
      </w:r>
      <w:proofErr w:type="spellEnd"/>
      <w:r w:rsidRPr="00D5292E">
        <w:rPr>
          <w:rFonts w:ascii="Times New Roman" w:hAnsi="Times New Roman" w:cs="Times New Roman"/>
          <w:sz w:val="28"/>
          <w:szCs w:val="28"/>
        </w:rPr>
        <w:t xml:space="preserve"> поет, </w:t>
      </w:r>
      <w:proofErr w:type="spellStart"/>
      <w:r w:rsidRPr="00D5292E">
        <w:rPr>
          <w:rFonts w:ascii="Times New Roman" w:hAnsi="Times New Roman" w:cs="Times New Roman"/>
          <w:sz w:val="28"/>
          <w:szCs w:val="28"/>
        </w:rPr>
        <w:t>Акселеу</w:t>
      </w:r>
      <w:proofErr w:type="spellEnd"/>
      <w:r w:rsidRPr="00D5292E">
        <w:rPr>
          <w:rFonts w:ascii="Times New Roman" w:hAnsi="Times New Roman" w:cs="Times New Roman"/>
          <w:sz w:val="28"/>
          <w:szCs w:val="28"/>
        </w:rPr>
        <w:t xml:space="preserve"> восхищается» выступил выдающийся поэт </w:t>
      </w:r>
      <w:proofErr w:type="spellStart"/>
      <w:r w:rsidRPr="00D5292E">
        <w:rPr>
          <w:rFonts w:ascii="Times New Roman" w:hAnsi="Times New Roman" w:cs="Times New Roman"/>
          <w:sz w:val="28"/>
          <w:szCs w:val="28"/>
        </w:rPr>
        <w:t>Жараскан</w:t>
      </w:r>
      <w:proofErr w:type="spellEnd"/>
      <w:r w:rsidRPr="00D52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92E">
        <w:rPr>
          <w:rFonts w:ascii="Times New Roman" w:hAnsi="Times New Roman" w:cs="Times New Roman"/>
          <w:sz w:val="28"/>
          <w:szCs w:val="28"/>
        </w:rPr>
        <w:t>Абдрашулы</w:t>
      </w:r>
      <w:proofErr w:type="spellEnd"/>
      <w:r w:rsidRPr="00D5292E">
        <w:rPr>
          <w:rFonts w:ascii="Times New Roman" w:hAnsi="Times New Roman" w:cs="Times New Roman"/>
          <w:sz w:val="28"/>
          <w:szCs w:val="28"/>
        </w:rPr>
        <w:t xml:space="preserve">. Также были опреснительные программы для талантливых музыкальных исследователей, таких как Илья Жаканов, </w:t>
      </w:r>
      <w:proofErr w:type="spellStart"/>
      <w:r w:rsidRPr="00D5292E">
        <w:rPr>
          <w:rFonts w:ascii="Times New Roman" w:hAnsi="Times New Roman" w:cs="Times New Roman"/>
          <w:sz w:val="28"/>
          <w:szCs w:val="28"/>
        </w:rPr>
        <w:t>Жаркын</w:t>
      </w:r>
      <w:proofErr w:type="spellEnd"/>
      <w:r w:rsidRPr="00D52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92E">
        <w:rPr>
          <w:rFonts w:ascii="Times New Roman" w:hAnsi="Times New Roman" w:cs="Times New Roman"/>
          <w:sz w:val="28"/>
          <w:szCs w:val="28"/>
        </w:rPr>
        <w:t>Шакарим</w:t>
      </w:r>
      <w:proofErr w:type="spellEnd"/>
      <w:r w:rsidRPr="00D5292E">
        <w:rPr>
          <w:rFonts w:ascii="Times New Roman" w:hAnsi="Times New Roman" w:cs="Times New Roman"/>
          <w:sz w:val="28"/>
          <w:szCs w:val="28"/>
        </w:rPr>
        <w:t>. В последующие годы эта сторона была разбавлена. Только программа «</w:t>
      </w:r>
      <w:proofErr w:type="spellStart"/>
      <w:r w:rsidRPr="00D5292E">
        <w:rPr>
          <w:rFonts w:ascii="Times New Roman" w:hAnsi="Times New Roman" w:cs="Times New Roman"/>
          <w:sz w:val="28"/>
          <w:szCs w:val="28"/>
        </w:rPr>
        <w:t>Телконыр</w:t>
      </w:r>
      <w:proofErr w:type="spellEnd"/>
      <w:r w:rsidRPr="00D5292E">
        <w:rPr>
          <w:rFonts w:ascii="Times New Roman" w:hAnsi="Times New Roman" w:cs="Times New Roman"/>
          <w:sz w:val="28"/>
          <w:szCs w:val="28"/>
        </w:rPr>
        <w:t xml:space="preserve">», проводимая </w:t>
      </w:r>
      <w:proofErr w:type="spellStart"/>
      <w:r w:rsidRPr="00D5292E">
        <w:rPr>
          <w:rFonts w:ascii="Times New Roman" w:hAnsi="Times New Roman" w:cs="Times New Roman"/>
          <w:sz w:val="28"/>
          <w:szCs w:val="28"/>
        </w:rPr>
        <w:t>Аканом</w:t>
      </w:r>
      <w:proofErr w:type="spellEnd"/>
      <w:r w:rsidRPr="00D52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92E">
        <w:rPr>
          <w:rFonts w:ascii="Times New Roman" w:hAnsi="Times New Roman" w:cs="Times New Roman"/>
          <w:sz w:val="28"/>
          <w:szCs w:val="28"/>
        </w:rPr>
        <w:t>Абдуали</w:t>
      </w:r>
      <w:proofErr w:type="spellEnd"/>
      <w:r w:rsidRPr="00D5292E">
        <w:rPr>
          <w:rFonts w:ascii="Times New Roman" w:hAnsi="Times New Roman" w:cs="Times New Roman"/>
          <w:sz w:val="28"/>
          <w:szCs w:val="28"/>
        </w:rPr>
        <w:t>, как будто бы закрыла разрыв, и он сам остановился.</w:t>
      </w:r>
      <w:r w:rsidR="00D5292E" w:rsidRPr="00D5292E">
        <w:rPr>
          <w:rFonts w:ascii="Times New Roman" w:hAnsi="Times New Roman" w:cs="Times New Roman"/>
          <w:sz w:val="28"/>
          <w:szCs w:val="28"/>
        </w:rPr>
        <w:t xml:space="preserve"> </w:t>
      </w:r>
      <w:r w:rsidR="00D5292E" w:rsidRPr="00D5292E">
        <w:rPr>
          <w:rFonts w:ascii="Times New Roman" w:hAnsi="Times New Roman" w:cs="Times New Roman"/>
          <w:sz w:val="28"/>
          <w:szCs w:val="28"/>
        </w:rPr>
        <w:t xml:space="preserve">Народ знает, что известный писатель </w:t>
      </w:r>
      <w:proofErr w:type="spellStart"/>
      <w:r w:rsidR="00D5292E" w:rsidRPr="00D5292E">
        <w:rPr>
          <w:rFonts w:ascii="Times New Roman" w:hAnsi="Times New Roman" w:cs="Times New Roman"/>
          <w:sz w:val="28"/>
          <w:szCs w:val="28"/>
        </w:rPr>
        <w:t>Смагул</w:t>
      </w:r>
      <w:proofErr w:type="spellEnd"/>
      <w:r w:rsidR="00D5292E" w:rsidRPr="00D52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292E" w:rsidRPr="00D5292E">
        <w:rPr>
          <w:rFonts w:ascii="Times New Roman" w:hAnsi="Times New Roman" w:cs="Times New Roman"/>
          <w:sz w:val="28"/>
          <w:szCs w:val="28"/>
        </w:rPr>
        <w:t>Елубай</w:t>
      </w:r>
      <w:proofErr w:type="spellEnd"/>
      <w:r w:rsidR="00D5292E" w:rsidRPr="00D5292E">
        <w:rPr>
          <w:rFonts w:ascii="Times New Roman" w:hAnsi="Times New Roman" w:cs="Times New Roman"/>
          <w:sz w:val="28"/>
          <w:szCs w:val="28"/>
        </w:rPr>
        <w:t xml:space="preserve"> сказал: "Будь страной, поправь телеэкран". То же слово остается актуальным и сегодня. Национальный телеканал "</w:t>
      </w:r>
      <w:proofErr w:type="spellStart"/>
      <w:r w:rsidR="00D5292E" w:rsidRPr="00D5292E">
        <w:rPr>
          <w:rFonts w:ascii="Times New Roman" w:hAnsi="Times New Roman" w:cs="Times New Roman"/>
          <w:sz w:val="28"/>
          <w:szCs w:val="28"/>
        </w:rPr>
        <w:t>Qazaqstan</w:t>
      </w:r>
      <w:proofErr w:type="spellEnd"/>
      <w:r w:rsidR="00D5292E" w:rsidRPr="00D5292E">
        <w:rPr>
          <w:rFonts w:ascii="Times New Roman" w:hAnsi="Times New Roman" w:cs="Times New Roman"/>
          <w:sz w:val="28"/>
          <w:szCs w:val="28"/>
        </w:rPr>
        <w:t xml:space="preserve"> «в связи с юбилеем получает от» золотого фонда" предыдущие программы и показывает их каждые выходные. Но это только капля в море.</w:t>
      </w:r>
    </w:p>
    <w:p w:rsidR="00D5292E" w:rsidRPr="00D5292E" w:rsidRDefault="00D5292E" w:rsidP="00D5292E">
      <w:pPr>
        <w:rPr>
          <w:rFonts w:ascii="Times New Roman" w:hAnsi="Times New Roman" w:cs="Times New Roman"/>
          <w:sz w:val="28"/>
          <w:szCs w:val="28"/>
        </w:rPr>
      </w:pPr>
      <w:r w:rsidRPr="00D5292E">
        <w:rPr>
          <w:rFonts w:ascii="Times New Roman" w:hAnsi="Times New Roman" w:cs="Times New Roman"/>
          <w:sz w:val="28"/>
          <w:szCs w:val="28"/>
        </w:rPr>
        <w:t xml:space="preserve">Мы часто слышим от представителей этого искусства, что сейчас на телеканалах выходит эстрада, народное музыкальное искусство находится на пустом месте, а наше искусство живет в нашей стране. Сам председатель правления АО» РТРК» Казахстан " </w:t>
      </w:r>
      <w:proofErr w:type="spellStart"/>
      <w:r w:rsidRPr="00D5292E">
        <w:rPr>
          <w:rFonts w:ascii="Times New Roman" w:hAnsi="Times New Roman" w:cs="Times New Roman"/>
          <w:sz w:val="28"/>
          <w:szCs w:val="28"/>
        </w:rPr>
        <w:t>Ерлан</w:t>
      </w:r>
      <w:proofErr w:type="spellEnd"/>
      <w:r w:rsidRPr="00D5292E">
        <w:rPr>
          <w:rFonts w:ascii="Times New Roman" w:hAnsi="Times New Roman" w:cs="Times New Roman"/>
          <w:sz w:val="28"/>
          <w:szCs w:val="28"/>
        </w:rPr>
        <w:t xml:space="preserve"> Карин это признает.</w:t>
      </w:r>
    </w:p>
    <w:p w:rsidR="00636BE9" w:rsidRPr="00D5292E" w:rsidRDefault="00D5292E" w:rsidP="00D5292E">
      <w:pPr>
        <w:rPr>
          <w:rFonts w:ascii="Times New Roman" w:hAnsi="Times New Roman" w:cs="Times New Roman"/>
          <w:sz w:val="28"/>
          <w:szCs w:val="28"/>
        </w:rPr>
      </w:pPr>
      <w:r w:rsidRPr="00D5292E">
        <w:rPr>
          <w:rFonts w:ascii="Times New Roman" w:hAnsi="Times New Roman" w:cs="Times New Roman"/>
          <w:sz w:val="28"/>
          <w:szCs w:val="28"/>
        </w:rPr>
        <w:t>На национальном телеканале стартовали съемки проекта «</w:t>
      </w:r>
      <w:proofErr w:type="spellStart"/>
      <w:r w:rsidRPr="00D5292E">
        <w:rPr>
          <w:rFonts w:ascii="Times New Roman" w:hAnsi="Times New Roman" w:cs="Times New Roman"/>
          <w:sz w:val="28"/>
          <w:szCs w:val="28"/>
        </w:rPr>
        <w:t>Инжу-маржан</w:t>
      </w:r>
      <w:proofErr w:type="spellEnd"/>
      <w:r w:rsidRPr="00D5292E">
        <w:rPr>
          <w:rFonts w:ascii="Times New Roman" w:hAnsi="Times New Roman" w:cs="Times New Roman"/>
          <w:sz w:val="28"/>
          <w:szCs w:val="28"/>
        </w:rPr>
        <w:t xml:space="preserve">», посвященного казахской музыке. Там выступят артисты из разных регионов, всего 120 человек по два произведения. Тогда зрителям представят 240 произведений. Несколько лет назад вышли сборники» 1000 казахских </w:t>
      </w:r>
      <w:proofErr w:type="gramStart"/>
      <w:r w:rsidRPr="00D5292E">
        <w:rPr>
          <w:rFonts w:ascii="Times New Roman" w:hAnsi="Times New Roman" w:cs="Times New Roman"/>
          <w:sz w:val="28"/>
          <w:szCs w:val="28"/>
        </w:rPr>
        <w:t>песен«</w:t>
      </w:r>
      <w:proofErr w:type="gramEnd"/>
      <w:r w:rsidRPr="00D5292E">
        <w:rPr>
          <w:rFonts w:ascii="Times New Roman" w:hAnsi="Times New Roman" w:cs="Times New Roman"/>
          <w:sz w:val="28"/>
          <w:szCs w:val="28"/>
        </w:rPr>
        <w:t xml:space="preserve">,» 1000 казахских </w:t>
      </w:r>
      <w:proofErr w:type="spellStart"/>
      <w:r w:rsidRPr="00D5292E">
        <w:rPr>
          <w:rFonts w:ascii="Times New Roman" w:hAnsi="Times New Roman" w:cs="Times New Roman"/>
          <w:sz w:val="28"/>
          <w:szCs w:val="28"/>
        </w:rPr>
        <w:t>кюев</w:t>
      </w:r>
      <w:proofErr w:type="spellEnd"/>
      <w:r w:rsidRPr="00D5292E">
        <w:rPr>
          <w:rFonts w:ascii="Times New Roman" w:hAnsi="Times New Roman" w:cs="Times New Roman"/>
          <w:sz w:val="28"/>
          <w:szCs w:val="28"/>
        </w:rPr>
        <w:t>". Исследователи музыки говорят, что у нас есть еще больше песен и состояний. - Я не знаю, - сказал он. Невозможно охватить все это в одной программе. Для этого необходимо организовать соответствующие съемки и представить «жемчужину» населению на несколько лет. Или другие подобные программы должны быть взяты на вооружение.</w:t>
      </w:r>
    </w:p>
    <w:sectPr w:rsidR="00636BE9" w:rsidRPr="00D52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35D"/>
    <w:rsid w:val="0012135D"/>
    <w:rsid w:val="00636BE9"/>
    <w:rsid w:val="006826A0"/>
    <w:rsid w:val="00D5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E0DB"/>
  <w15:chartTrackingRefBased/>
  <w15:docId w15:val="{62EFDE7A-733C-4C94-BF1B-ADB5059D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2</cp:revision>
  <dcterms:created xsi:type="dcterms:W3CDTF">2022-09-18T13:17:00Z</dcterms:created>
  <dcterms:modified xsi:type="dcterms:W3CDTF">2022-09-18T13:31:00Z</dcterms:modified>
</cp:coreProperties>
</file>